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22" w:rsidRDefault="00EB2B22" w:rsidP="00EB2B22">
      <w:pPr>
        <w:rPr>
          <w:rFonts w:asciiTheme="minorHAnsi" w:hAnsiTheme="minorHAnsi"/>
          <w:b/>
          <w:u w:val="single"/>
        </w:rPr>
      </w:pPr>
      <w:r w:rsidRPr="008D5514">
        <w:rPr>
          <w:rFonts w:asciiTheme="minorHAnsi" w:hAnsiTheme="minorHAnsi"/>
          <w:b/>
          <w:u w:val="single"/>
        </w:rPr>
        <w:t>LEGENDS TO FIGURES</w:t>
      </w:r>
    </w:p>
    <w:p w:rsidR="00EB2B22" w:rsidRDefault="00EB2B22" w:rsidP="00EB2B22">
      <w:pPr>
        <w:rPr>
          <w:rFonts w:asciiTheme="minorHAnsi" w:hAnsiTheme="minorHAnsi"/>
          <w:b/>
          <w:u w:val="single"/>
        </w:rPr>
      </w:pPr>
    </w:p>
    <w:p w:rsidR="00EB2B22" w:rsidRDefault="00EB2B22" w:rsidP="00EB2B22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 1  </w:t>
      </w:r>
      <w:r>
        <w:rPr>
          <w:rFonts w:asciiTheme="minorHAnsi" w:hAnsiTheme="minorHAnsi"/>
        </w:rPr>
        <w:tab/>
        <w:t>Axial computed tomogram demonstrating the thick-walled gallbladder</w:t>
      </w:r>
      <w:r w:rsidR="00412C16">
        <w:rPr>
          <w:rFonts w:asciiTheme="minorHAnsi" w:hAnsiTheme="minorHAnsi"/>
        </w:rPr>
        <w:t xml:space="preserve"> (arrow)</w:t>
      </w:r>
      <w:r>
        <w:rPr>
          <w:rFonts w:asciiTheme="minorHAnsi" w:hAnsiTheme="minorHAnsi"/>
        </w:rPr>
        <w:t xml:space="preserve"> which contains air.  There is stranding in the surrounding mesenteric fat.</w:t>
      </w:r>
    </w:p>
    <w:p w:rsidR="00EB2B22" w:rsidRDefault="00EB2B22" w:rsidP="00EB2B22">
      <w:pPr>
        <w:rPr>
          <w:rFonts w:asciiTheme="minorHAnsi" w:hAnsiTheme="minorHAnsi"/>
        </w:rPr>
      </w:pPr>
    </w:p>
    <w:p w:rsidR="00EB2B22" w:rsidRDefault="00EB2B22" w:rsidP="00830622">
      <w:pPr>
        <w:ind w:left="720" w:hanging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Fig 2</w:t>
      </w:r>
      <w:r>
        <w:rPr>
          <w:rFonts w:asciiTheme="minorHAnsi" w:hAnsiTheme="minorHAnsi"/>
        </w:rPr>
        <w:tab/>
      </w:r>
      <w:r w:rsidR="00830622">
        <w:rPr>
          <w:rFonts w:asciiTheme="minorHAnsi" w:hAnsiTheme="minorHAnsi"/>
        </w:rPr>
        <w:t xml:space="preserve">a) </w:t>
      </w:r>
      <w:proofErr w:type="spellStart"/>
      <w:r>
        <w:rPr>
          <w:rFonts w:asciiTheme="minorHAnsi" w:hAnsiTheme="minorHAnsi"/>
        </w:rPr>
        <w:t>Intraoperative</w:t>
      </w:r>
      <w:proofErr w:type="spellEnd"/>
      <w:r>
        <w:rPr>
          <w:rFonts w:asciiTheme="minorHAnsi" w:hAnsiTheme="minorHAnsi"/>
        </w:rPr>
        <w:t xml:space="preserve"> image demonst</w:t>
      </w:r>
      <w:r w:rsidR="00830622">
        <w:rPr>
          <w:rFonts w:asciiTheme="minorHAnsi" w:hAnsiTheme="minorHAnsi"/>
        </w:rPr>
        <w:t>rating the inflamed gallbladder.</w:t>
      </w:r>
      <w:proofErr w:type="gramEnd"/>
      <w:r w:rsidR="00830622">
        <w:rPr>
          <w:rFonts w:asciiTheme="minorHAnsi" w:hAnsiTheme="minorHAnsi"/>
        </w:rPr>
        <w:t xml:space="preserve">   b) Gross pathological specimen showing necrosis and gangrene of the gallbladder wall. No calculi were present within the gallbladder.</w:t>
      </w:r>
    </w:p>
    <w:p w:rsidR="00EB2B22" w:rsidRPr="008D5514" w:rsidRDefault="00EB2B22" w:rsidP="00EB2B2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0431B" w:rsidRDefault="0070431B"/>
    <w:sectPr w:rsidR="0070431B" w:rsidSect="00704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B22"/>
    <w:rsid w:val="00100C54"/>
    <w:rsid w:val="00412C16"/>
    <w:rsid w:val="0070431B"/>
    <w:rsid w:val="00735A5E"/>
    <w:rsid w:val="00830622"/>
    <w:rsid w:val="00EB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2010-03-30T18:34:00Z</dcterms:created>
  <dcterms:modified xsi:type="dcterms:W3CDTF">2010-07-10T04:39:00Z</dcterms:modified>
</cp:coreProperties>
</file>